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69E" w:rsidRDefault="00FA4298">
      <w:r>
        <w:t>Competency exam results</w:t>
      </w:r>
    </w:p>
    <w:p w:rsidR="00FA4298" w:rsidRPr="008A7BB3" w:rsidRDefault="00FA4298" w:rsidP="00FA4298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/>
          <w:highlight w:val="white"/>
        </w:rPr>
      </w:pPr>
      <w:r w:rsidRPr="008A7BB3">
        <w:rPr>
          <w:b/>
          <w:color w:val="000000"/>
          <w:highlight w:val="white"/>
        </w:rPr>
        <w:t xml:space="preserve">4.1.1 </w:t>
      </w:r>
      <w:r w:rsidR="000251F1" w:rsidRPr="000251F1">
        <w:rPr>
          <w:b/>
          <w:color w:val="000000"/>
          <w:highlight w:val="yellow"/>
        </w:rPr>
        <w:t>Percentages</w:t>
      </w:r>
      <w:r w:rsidRPr="008A7BB3">
        <w:rPr>
          <w:b/>
          <w:color w:val="000000"/>
          <w:highlight w:val="white"/>
        </w:rPr>
        <w:t xml:space="preserve"> of children/young people who achieve minimum proficiency level in reading at the end of primary education</w:t>
      </w:r>
    </w:p>
    <w:p w:rsidR="00FA4298" w:rsidRDefault="00FA4298" w:rsidP="00FA4298">
      <w:pPr>
        <w:spacing w:after="0" w:line="240" w:lineRule="auto"/>
        <w:rPr>
          <w:color w:val="000000"/>
          <w:sz w:val="24"/>
          <w:szCs w:val="24"/>
          <w:highlight w:val="whit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1965"/>
        <w:gridCol w:w="2045"/>
        <w:gridCol w:w="1965"/>
        <w:gridCol w:w="3601"/>
      </w:tblGrid>
      <w:tr w:rsidR="00FA4298" w:rsidRPr="00AC635F" w:rsidTr="00F666E0">
        <w:trPr>
          <w:trHeight w:val="560"/>
          <w:jc w:val="center"/>
        </w:trPr>
        <w:tc>
          <w:tcPr>
            <w:tcW w:w="1026" w:type="pct"/>
            <w:shd w:val="clear" w:color="auto" w:fill="92D050"/>
            <w:vAlign w:val="center"/>
          </w:tcPr>
          <w:p w:rsidR="00FA4298" w:rsidRPr="00AC635F" w:rsidRDefault="00FA4298" w:rsidP="00F666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AC635F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Year</w:t>
            </w:r>
          </w:p>
        </w:tc>
        <w:tc>
          <w:tcPr>
            <w:tcW w:w="1068" w:type="pct"/>
            <w:shd w:val="clear" w:color="auto" w:fill="92D050"/>
            <w:vAlign w:val="center"/>
          </w:tcPr>
          <w:p w:rsidR="00FA4298" w:rsidRPr="00AC635F" w:rsidRDefault="00FA4298" w:rsidP="00F666E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AC635F">
              <w:rPr>
                <w:rFonts w:asciiTheme="majorHAnsi" w:hAnsiTheme="majorHAnsi" w:cstheme="majorHAnsi"/>
                <w:b/>
                <w:color w:val="000000"/>
              </w:rPr>
              <w:t>Grade 3</w:t>
            </w:r>
          </w:p>
        </w:tc>
        <w:tc>
          <w:tcPr>
            <w:tcW w:w="1026" w:type="pct"/>
            <w:shd w:val="clear" w:color="auto" w:fill="92D050"/>
            <w:vAlign w:val="center"/>
          </w:tcPr>
          <w:p w:rsidR="00FA4298" w:rsidRPr="00AC635F" w:rsidRDefault="00FA4298" w:rsidP="00F666E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AC635F">
              <w:rPr>
                <w:rFonts w:asciiTheme="majorHAnsi" w:hAnsiTheme="majorHAnsi" w:cstheme="majorHAnsi"/>
                <w:b/>
                <w:color w:val="000000"/>
              </w:rPr>
              <w:t>Grade 6</w:t>
            </w:r>
          </w:p>
        </w:tc>
        <w:tc>
          <w:tcPr>
            <w:tcW w:w="1880" w:type="pct"/>
            <w:shd w:val="clear" w:color="auto" w:fill="92D050"/>
            <w:vAlign w:val="center"/>
          </w:tcPr>
          <w:p w:rsidR="00FA4298" w:rsidRPr="00AC635F" w:rsidRDefault="00FA4298" w:rsidP="00F666E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AC635F">
              <w:rPr>
                <w:rFonts w:asciiTheme="majorHAnsi" w:hAnsiTheme="majorHAnsi" w:cstheme="majorHAnsi"/>
                <w:b/>
                <w:color w:val="000000"/>
              </w:rPr>
              <w:t>Total primary (grade 3 en 6)</w:t>
            </w:r>
          </w:p>
        </w:tc>
      </w:tr>
      <w:tr w:rsidR="00FA4298" w:rsidRPr="00AC635F" w:rsidTr="00F666E0">
        <w:trPr>
          <w:trHeight w:val="280"/>
          <w:jc w:val="center"/>
        </w:trPr>
        <w:tc>
          <w:tcPr>
            <w:tcW w:w="1026" w:type="pct"/>
            <w:shd w:val="clear" w:color="auto" w:fill="auto"/>
            <w:vAlign w:val="center"/>
          </w:tcPr>
          <w:p w:rsidR="00FA4298" w:rsidRPr="00AC635F" w:rsidRDefault="00FA4298" w:rsidP="00F666E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C635F">
              <w:rPr>
                <w:rFonts w:asciiTheme="majorHAnsi" w:hAnsiTheme="majorHAnsi" w:cstheme="majorHAnsi"/>
                <w:color w:val="000000"/>
              </w:rPr>
              <w:t>2015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A4298" w:rsidRPr="00AC635F" w:rsidRDefault="00FA4298" w:rsidP="00F666E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C635F">
              <w:rPr>
                <w:rFonts w:asciiTheme="majorHAnsi" w:hAnsiTheme="majorHAnsi" w:cstheme="majorHAnsi"/>
                <w:color w:val="000000"/>
              </w:rPr>
              <w:t>12.9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FA4298" w:rsidRPr="00AC635F" w:rsidRDefault="00FA4298" w:rsidP="00F666E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C635F">
              <w:rPr>
                <w:rFonts w:asciiTheme="majorHAnsi" w:hAnsiTheme="majorHAnsi" w:cstheme="majorHAnsi"/>
                <w:color w:val="000000"/>
              </w:rPr>
              <w:t>12.8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A4298" w:rsidRPr="00AC635F" w:rsidRDefault="00FA4298" w:rsidP="00F666E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C635F">
              <w:rPr>
                <w:rFonts w:asciiTheme="majorHAnsi" w:hAnsiTheme="majorHAnsi" w:cstheme="majorHAnsi"/>
                <w:color w:val="000000"/>
              </w:rPr>
              <w:t>25.7</w:t>
            </w:r>
          </w:p>
        </w:tc>
      </w:tr>
      <w:tr w:rsidR="00FA4298" w:rsidRPr="00AC635F" w:rsidTr="00F666E0">
        <w:trPr>
          <w:trHeight w:val="280"/>
          <w:jc w:val="center"/>
        </w:trPr>
        <w:tc>
          <w:tcPr>
            <w:tcW w:w="1026" w:type="pct"/>
            <w:shd w:val="clear" w:color="auto" w:fill="auto"/>
            <w:vAlign w:val="center"/>
          </w:tcPr>
          <w:p w:rsidR="00FA4298" w:rsidRPr="00AC635F" w:rsidRDefault="00FA4298" w:rsidP="00F666E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C635F">
              <w:rPr>
                <w:rFonts w:asciiTheme="majorHAnsi" w:hAnsiTheme="majorHAnsi" w:cstheme="majorHAnsi"/>
                <w:color w:val="000000"/>
              </w:rPr>
              <w:t>2016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A4298" w:rsidRPr="00AC635F" w:rsidRDefault="00FA4298" w:rsidP="00F666E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C635F">
              <w:rPr>
                <w:rFonts w:asciiTheme="majorHAnsi" w:hAnsiTheme="majorHAnsi" w:cstheme="majorHAnsi"/>
                <w:color w:val="000000"/>
              </w:rPr>
              <w:t>13.1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FA4298" w:rsidRPr="00AC635F" w:rsidRDefault="00FA4298" w:rsidP="00F666E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C635F">
              <w:rPr>
                <w:rFonts w:asciiTheme="majorHAnsi" w:hAnsiTheme="majorHAnsi" w:cstheme="majorHAnsi"/>
                <w:color w:val="000000"/>
              </w:rPr>
              <w:t>12.4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A4298" w:rsidRPr="00AC635F" w:rsidRDefault="00FA4298" w:rsidP="00F666E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C635F">
              <w:rPr>
                <w:rFonts w:asciiTheme="majorHAnsi" w:hAnsiTheme="majorHAnsi" w:cstheme="majorHAnsi"/>
                <w:color w:val="000000"/>
              </w:rPr>
              <w:t>25.5</w:t>
            </w:r>
          </w:p>
        </w:tc>
      </w:tr>
      <w:tr w:rsidR="00FA4298" w:rsidRPr="00AC635F" w:rsidTr="00F666E0">
        <w:trPr>
          <w:trHeight w:val="280"/>
          <w:jc w:val="center"/>
        </w:trPr>
        <w:tc>
          <w:tcPr>
            <w:tcW w:w="1026" w:type="pct"/>
            <w:shd w:val="clear" w:color="auto" w:fill="auto"/>
            <w:vAlign w:val="center"/>
          </w:tcPr>
          <w:p w:rsidR="00FA4298" w:rsidRPr="00AC635F" w:rsidRDefault="00FA4298" w:rsidP="00F666E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C635F">
              <w:rPr>
                <w:rFonts w:asciiTheme="majorHAnsi" w:hAnsiTheme="majorHAnsi" w:cstheme="majorHAnsi"/>
                <w:color w:val="000000"/>
              </w:rPr>
              <w:t>2017</w:t>
            </w:r>
          </w:p>
        </w:tc>
        <w:tc>
          <w:tcPr>
            <w:tcW w:w="1068" w:type="pct"/>
            <w:shd w:val="clear" w:color="auto" w:fill="auto"/>
            <w:vAlign w:val="center"/>
          </w:tcPr>
          <w:p w:rsidR="00FA4298" w:rsidRPr="00AC635F" w:rsidRDefault="00FA4298" w:rsidP="00F666E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C635F">
              <w:rPr>
                <w:rFonts w:asciiTheme="majorHAnsi" w:hAnsiTheme="majorHAnsi" w:cstheme="majorHAnsi"/>
                <w:color w:val="000000"/>
              </w:rPr>
              <w:t>12.8</w:t>
            </w:r>
          </w:p>
        </w:tc>
        <w:tc>
          <w:tcPr>
            <w:tcW w:w="1026" w:type="pct"/>
            <w:shd w:val="clear" w:color="auto" w:fill="auto"/>
            <w:vAlign w:val="center"/>
          </w:tcPr>
          <w:p w:rsidR="00FA4298" w:rsidRPr="00AC635F" w:rsidRDefault="00FA4298" w:rsidP="00F666E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C635F">
              <w:rPr>
                <w:rFonts w:asciiTheme="majorHAnsi" w:hAnsiTheme="majorHAnsi" w:cstheme="majorHAnsi"/>
                <w:color w:val="000000"/>
              </w:rPr>
              <w:t>12.1</w:t>
            </w:r>
          </w:p>
        </w:tc>
        <w:tc>
          <w:tcPr>
            <w:tcW w:w="1880" w:type="pct"/>
            <w:shd w:val="clear" w:color="auto" w:fill="auto"/>
            <w:vAlign w:val="center"/>
          </w:tcPr>
          <w:p w:rsidR="00FA4298" w:rsidRPr="00AC635F" w:rsidRDefault="00FA4298" w:rsidP="00F666E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C635F">
              <w:rPr>
                <w:rFonts w:asciiTheme="majorHAnsi" w:hAnsiTheme="majorHAnsi" w:cstheme="majorHAnsi"/>
                <w:color w:val="000000"/>
              </w:rPr>
              <w:t>25</w:t>
            </w:r>
          </w:p>
        </w:tc>
      </w:tr>
    </w:tbl>
    <w:p w:rsidR="00FA4298" w:rsidRDefault="00FA4298" w:rsidP="00FA4298">
      <w:pPr>
        <w:spacing w:after="0" w:line="240" w:lineRule="auto"/>
        <w:jc w:val="center"/>
        <w:rPr>
          <w:color w:val="000000"/>
          <w:sz w:val="24"/>
          <w:szCs w:val="24"/>
          <w:highlight w:val="white"/>
        </w:rPr>
      </w:pPr>
    </w:p>
    <w:p w:rsidR="00FA4298" w:rsidRPr="008A7BB3" w:rsidRDefault="00FA4298" w:rsidP="00FA4298">
      <w:pPr>
        <w:pStyle w:val="ListParagraph"/>
        <w:numPr>
          <w:ilvl w:val="0"/>
          <w:numId w:val="1"/>
        </w:numPr>
        <w:spacing w:after="0" w:line="240" w:lineRule="auto"/>
        <w:rPr>
          <w:b/>
          <w:color w:val="000000"/>
          <w:highlight w:val="white"/>
        </w:rPr>
      </w:pPr>
      <w:r w:rsidRPr="008A7BB3">
        <w:rPr>
          <w:b/>
          <w:color w:val="000000"/>
          <w:highlight w:val="white"/>
        </w:rPr>
        <w:t>4.1.1 P</w:t>
      </w:r>
      <w:r w:rsidR="000251F1">
        <w:rPr>
          <w:b/>
          <w:color w:val="000000"/>
          <w:highlight w:val="white"/>
        </w:rPr>
        <w:t xml:space="preserve">ercentages </w:t>
      </w:r>
      <w:r w:rsidRPr="008A7BB3">
        <w:rPr>
          <w:b/>
          <w:color w:val="000000"/>
          <w:highlight w:val="white"/>
        </w:rPr>
        <w:t>of young people who achieve minimum proficiency level in mathematics at the end of lower secondary education</w:t>
      </w:r>
    </w:p>
    <w:p w:rsidR="00FA4298" w:rsidRPr="008A7BB3" w:rsidRDefault="00FA4298" w:rsidP="00FA4298">
      <w:pPr>
        <w:spacing w:after="0" w:line="240" w:lineRule="auto"/>
        <w:rPr>
          <w:color w:val="000000"/>
          <w:highlight w:val="white"/>
        </w:rPr>
      </w:pPr>
    </w:p>
    <w:tbl>
      <w:tblPr>
        <w:tblW w:w="5000" w:type="pct"/>
        <w:jc w:val="center"/>
        <w:tblLook w:val="0400"/>
      </w:tblPr>
      <w:tblGrid>
        <w:gridCol w:w="3308"/>
        <w:gridCol w:w="6268"/>
      </w:tblGrid>
      <w:tr w:rsidR="00FA4298" w:rsidRPr="00AC635F" w:rsidTr="00F666E0">
        <w:trPr>
          <w:trHeight w:val="560"/>
          <w:jc w:val="center"/>
        </w:trPr>
        <w:tc>
          <w:tcPr>
            <w:tcW w:w="1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FA4298" w:rsidRPr="00AC635F" w:rsidRDefault="00FA4298" w:rsidP="00F666E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AC635F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Year</w:t>
            </w:r>
          </w:p>
        </w:tc>
        <w:tc>
          <w:tcPr>
            <w:tcW w:w="3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FA4298" w:rsidRPr="00AC635F" w:rsidRDefault="00FA4298" w:rsidP="00F666E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</w:rPr>
            </w:pPr>
            <w:r w:rsidRPr="00AC635F">
              <w:rPr>
                <w:rFonts w:asciiTheme="majorHAnsi" w:hAnsiTheme="majorHAnsi" w:cstheme="majorHAnsi"/>
                <w:b/>
                <w:color w:val="000000"/>
              </w:rPr>
              <w:t>Lower secondary</w:t>
            </w:r>
          </w:p>
        </w:tc>
      </w:tr>
      <w:tr w:rsidR="00FA4298" w:rsidRPr="00AC635F" w:rsidTr="00F666E0">
        <w:trPr>
          <w:trHeight w:val="280"/>
          <w:jc w:val="center"/>
        </w:trPr>
        <w:tc>
          <w:tcPr>
            <w:tcW w:w="172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298" w:rsidRPr="00AC635F" w:rsidRDefault="00FA4298" w:rsidP="00F666E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C635F">
              <w:rPr>
                <w:rFonts w:asciiTheme="majorHAnsi" w:hAnsiTheme="majorHAnsi" w:cstheme="majorHAnsi"/>
                <w:color w:val="000000"/>
              </w:rPr>
              <w:t>2015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298" w:rsidRPr="00AC635F" w:rsidRDefault="00FA4298" w:rsidP="00F666E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C635F">
              <w:rPr>
                <w:rFonts w:asciiTheme="majorHAnsi" w:hAnsiTheme="majorHAnsi" w:cstheme="majorHAnsi"/>
                <w:color w:val="000000"/>
              </w:rPr>
              <w:t>9.26</w:t>
            </w:r>
          </w:p>
        </w:tc>
      </w:tr>
      <w:tr w:rsidR="00FA4298" w:rsidRPr="00AC635F" w:rsidTr="00F666E0">
        <w:trPr>
          <w:trHeight w:val="280"/>
          <w:jc w:val="center"/>
        </w:trPr>
        <w:tc>
          <w:tcPr>
            <w:tcW w:w="17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298" w:rsidRPr="00AC635F" w:rsidRDefault="00FA4298" w:rsidP="00F666E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C635F">
              <w:rPr>
                <w:rFonts w:asciiTheme="majorHAnsi" w:hAnsiTheme="majorHAnsi" w:cstheme="majorHAnsi"/>
                <w:color w:val="000000"/>
              </w:rPr>
              <w:t>2016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298" w:rsidRPr="00AC635F" w:rsidRDefault="00FA4298" w:rsidP="00F666E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C635F">
              <w:rPr>
                <w:rFonts w:asciiTheme="majorHAnsi" w:hAnsiTheme="majorHAnsi" w:cstheme="majorHAnsi"/>
                <w:color w:val="000000"/>
              </w:rPr>
              <w:t>9.35</w:t>
            </w:r>
          </w:p>
        </w:tc>
      </w:tr>
      <w:tr w:rsidR="00FA4298" w:rsidRPr="00AC635F" w:rsidTr="00F666E0">
        <w:trPr>
          <w:trHeight w:val="280"/>
          <w:jc w:val="center"/>
        </w:trPr>
        <w:tc>
          <w:tcPr>
            <w:tcW w:w="172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298" w:rsidRPr="00AC635F" w:rsidRDefault="00FA4298" w:rsidP="00F666E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C635F">
              <w:rPr>
                <w:rFonts w:asciiTheme="majorHAnsi" w:hAnsiTheme="majorHAnsi" w:cstheme="majorHAnsi"/>
                <w:color w:val="000000"/>
              </w:rPr>
              <w:t>2017</w:t>
            </w:r>
          </w:p>
        </w:tc>
        <w:tc>
          <w:tcPr>
            <w:tcW w:w="32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298" w:rsidRPr="00AC635F" w:rsidRDefault="00FA4298" w:rsidP="00F666E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</w:rPr>
            </w:pPr>
            <w:r w:rsidRPr="00AC635F">
              <w:rPr>
                <w:rFonts w:asciiTheme="majorHAnsi" w:hAnsiTheme="majorHAnsi" w:cstheme="majorHAnsi"/>
                <w:color w:val="000000"/>
              </w:rPr>
              <w:t>8.65</w:t>
            </w:r>
          </w:p>
        </w:tc>
      </w:tr>
    </w:tbl>
    <w:p w:rsidR="00FA4298" w:rsidRDefault="00FA4298"/>
    <w:p w:rsidR="00DC1E32" w:rsidRDefault="00DC1E32"/>
    <w:p w:rsidR="00DC1E32" w:rsidRDefault="00DC1E32"/>
    <w:sectPr w:rsidR="00DC1E32" w:rsidSect="00E93B3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A0F" w:rsidRDefault="00E05A0F" w:rsidP="0046002F">
      <w:pPr>
        <w:spacing w:after="0" w:line="240" w:lineRule="auto"/>
      </w:pPr>
      <w:r>
        <w:separator/>
      </w:r>
    </w:p>
  </w:endnote>
  <w:endnote w:type="continuationSeparator" w:id="1">
    <w:p w:rsidR="00E05A0F" w:rsidRDefault="00E05A0F" w:rsidP="0046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altName w:val="MS 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02F" w:rsidRDefault="0046002F" w:rsidP="0046002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  <w:b/>
        <w:lang w:val="nl-NL"/>
      </w:rPr>
    </w:pPr>
    <w:r>
      <w:rPr>
        <w:noProof/>
      </w:rPr>
      <w:drawing>
        <wp:inline distT="0" distB="0" distL="0" distR="0">
          <wp:extent cx="1382486" cy="455556"/>
          <wp:effectExtent l="0" t="0" r="8255" b="1905"/>
          <wp:docPr id="1" name="Picture 1" descr="U:\Sectie Onderzoek\LOGO MINOWC\logo MINOWC (Nederlands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Sectie Onderzoek\LOGO MINOWC\logo MINOWC (Nederlands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673" cy="458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F1849">
      <w:rPr>
        <w:rFonts w:asciiTheme="majorHAnsi" w:eastAsiaTheme="majorEastAsia" w:hAnsiTheme="majorHAnsi" w:cstheme="majorBidi"/>
        <w:b/>
        <w:szCs w:val="18"/>
        <w:lang w:val="nl-NL"/>
      </w:rPr>
      <w:t>Onderzoek en Planning</w:t>
    </w:r>
    <w:r>
      <w:rPr>
        <w:rFonts w:asciiTheme="majorHAnsi" w:eastAsiaTheme="majorEastAsia" w:hAnsiTheme="majorHAnsi" w:cstheme="majorBidi"/>
        <w:b/>
        <w:lang w:val="nl-NL"/>
      </w:rPr>
      <w:t>Jul</w:t>
    </w:r>
    <w:r w:rsidRPr="00167BF2">
      <w:rPr>
        <w:rFonts w:asciiTheme="majorHAnsi" w:eastAsiaTheme="majorEastAsia" w:hAnsiTheme="majorHAnsi" w:cstheme="majorBidi"/>
        <w:b/>
        <w:lang w:val="nl-NL"/>
      </w:rPr>
      <w:t>i</w:t>
    </w:r>
    <w:r w:rsidRPr="00A43F84">
      <w:rPr>
        <w:rFonts w:asciiTheme="majorHAnsi" w:eastAsiaTheme="majorEastAsia" w:hAnsiTheme="majorHAnsi" w:cstheme="majorBidi"/>
        <w:b/>
        <w:lang w:val="nl-NL"/>
      </w:rPr>
      <w:t>201</w:t>
    </w:r>
    <w:r>
      <w:rPr>
        <w:rFonts w:asciiTheme="majorHAnsi" w:eastAsiaTheme="majorEastAsia" w:hAnsiTheme="majorHAnsi" w:cstheme="majorBidi"/>
        <w:b/>
        <w:lang w:val="nl-NL"/>
      </w:rPr>
      <w:t>9</w:t>
    </w:r>
  </w:p>
  <w:p w:rsidR="0046002F" w:rsidRDefault="0046002F">
    <w:pPr>
      <w:pStyle w:val="Footer"/>
    </w:pPr>
  </w:p>
  <w:p w:rsidR="0046002F" w:rsidRDefault="004600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A0F" w:rsidRDefault="00E05A0F" w:rsidP="0046002F">
      <w:pPr>
        <w:spacing w:after="0" w:line="240" w:lineRule="auto"/>
      </w:pPr>
      <w:r>
        <w:separator/>
      </w:r>
    </w:p>
  </w:footnote>
  <w:footnote w:type="continuationSeparator" w:id="1">
    <w:p w:rsidR="00E05A0F" w:rsidRDefault="00E05A0F" w:rsidP="00460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52B04"/>
    <w:multiLevelType w:val="hybridMultilevel"/>
    <w:tmpl w:val="7FCA0186"/>
    <w:lvl w:ilvl="0" w:tplc="911C56C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4298"/>
    <w:rsid w:val="000251F1"/>
    <w:rsid w:val="00085AC2"/>
    <w:rsid w:val="0032603B"/>
    <w:rsid w:val="0046002F"/>
    <w:rsid w:val="00747D70"/>
    <w:rsid w:val="0079069E"/>
    <w:rsid w:val="00DC1E32"/>
    <w:rsid w:val="00E05A0F"/>
    <w:rsid w:val="00E93B3A"/>
    <w:rsid w:val="00F7476B"/>
    <w:rsid w:val="00FA4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298"/>
    <w:pPr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60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02F"/>
  </w:style>
  <w:style w:type="paragraph" w:styleId="Footer">
    <w:name w:val="footer"/>
    <w:basedOn w:val="Normal"/>
    <w:link w:val="FooterChar"/>
    <w:uiPriority w:val="99"/>
    <w:unhideWhenUsed/>
    <w:rsid w:val="00460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02F"/>
  </w:style>
  <w:style w:type="paragraph" w:styleId="BalloonText">
    <w:name w:val="Balloon Text"/>
    <w:basedOn w:val="Normal"/>
    <w:link w:val="BalloonTextChar"/>
    <w:uiPriority w:val="99"/>
    <w:semiHidden/>
    <w:unhideWhenUsed/>
    <w:rsid w:val="0032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0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>HP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Dep-OnP01</dc:creator>
  <cp:lastModifiedBy>joann</cp:lastModifiedBy>
  <cp:revision>5</cp:revision>
  <dcterms:created xsi:type="dcterms:W3CDTF">2019-07-09T11:48:00Z</dcterms:created>
  <dcterms:modified xsi:type="dcterms:W3CDTF">2019-07-12T12:29:00Z</dcterms:modified>
</cp:coreProperties>
</file>